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38030" w14:textId="77777777" w:rsidR="00C535F6" w:rsidRDefault="00C535F6" w:rsidP="00C535F6">
      <w:r>
        <w:t>What are your most popular party rental items?</w:t>
      </w:r>
    </w:p>
    <w:p w14:paraId="774BC52F" w14:textId="13498ECD" w:rsidR="008E1009" w:rsidRDefault="00C535F6" w:rsidP="00C535F6">
      <w:r>
        <w:t>•</w:t>
      </w:r>
      <w:r>
        <w:tab/>
        <w:t>Linens, candelabra, and drapery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F6"/>
    <w:rsid w:val="003954D4"/>
    <w:rsid w:val="008E1009"/>
    <w:rsid w:val="00C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BC64"/>
  <w15:chartTrackingRefBased/>
  <w15:docId w15:val="{F343D243-D028-4868-B2F4-5348754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5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5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5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5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5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5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5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5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5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5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5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5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5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35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5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35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35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35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35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35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5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5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35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2024-04-07T02:09:00Z</dcterms:created>
  <dcterms:modified xsi:type="dcterms:W3CDTF">2024-04-07T02:09:00Z</dcterms:modified>
</cp:coreProperties>
</file>